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A95B5E" w:rsidRDefault="00567418" w:rsidP="00713535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73D51" w:rsidRPr="00A95B5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3794" w:rsidRPr="00A95B5E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5E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C022A8" w:rsidRPr="00A95B5E">
        <w:rPr>
          <w:rFonts w:ascii="Times New Roman" w:hAnsi="Times New Roman" w:cs="Times New Roman"/>
          <w:b/>
          <w:sz w:val="24"/>
          <w:szCs w:val="24"/>
        </w:rPr>
        <w:t xml:space="preserve">итогов способом </w:t>
      </w:r>
      <w:r w:rsidR="003E63A1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</w:p>
    <w:p w:rsidR="00EE4E3C" w:rsidRPr="00A95B5E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FF" w:rsidRPr="00A95B5E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A95B5E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A95B5E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A95B5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E73FF" w:rsidRPr="00A95B5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95B5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A95B5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A95B5E">
        <w:rPr>
          <w:rFonts w:ascii="Times New Roman" w:hAnsi="Times New Roman" w:cs="Times New Roman"/>
          <w:sz w:val="24"/>
          <w:szCs w:val="24"/>
        </w:rPr>
        <w:t xml:space="preserve">  </w:t>
      </w:r>
      <w:r w:rsidR="00615B3D" w:rsidRPr="00A95B5E">
        <w:rPr>
          <w:rFonts w:ascii="Times New Roman" w:hAnsi="Times New Roman" w:cs="Times New Roman"/>
          <w:sz w:val="24"/>
          <w:szCs w:val="24"/>
        </w:rPr>
        <w:t xml:space="preserve">      </w:t>
      </w:r>
      <w:r w:rsidR="00A95B5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15B3D" w:rsidRPr="00A95B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30972" w:rsidRPr="00A95B5E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87" w:rsidRPr="00A95B5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022A8" w:rsidRPr="00A95B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76327" w:rsidRPr="00A95B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E73FF" w:rsidRPr="00A95B5E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C022A8" w:rsidRPr="00A95B5E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4E73FF" w:rsidRPr="00A95B5E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A95B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C3A37" w:rsidRPr="00A95B5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30972" w:rsidRPr="00A95B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A95B5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E4E3C" w:rsidRPr="00A95B5E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E4E3C" w:rsidRPr="00A95B5E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  </w:t>
      </w:r>
      <w:r w:rsidR="00717AE2" w:rsidRPr="00A95B5E">
        <w:rPr>
          <w:rFonts w:ascii="Times New Roman" w:hAnsi="Times New Roman" w:cs="Times New Roman"/>
          <w:sz w:val="24"/>
          <w:szCs w:val="24"/>
        </w:rPr>
        <w:t>Организатор/Заказчик</w:t>
      </w:r>
      <w:r w:rsidR="00984AB5" w:rsidRPr="00A95B5E">
        <w:rPr>
          <w:rFonts w:ascii="Times New Roman" w:hAnsi="Times New Roman" w:cs="Times New Roman"/>
          <w:sz w:val="24"/>
          <w:szCs w:val="24"/>
        </w:rPr>
        <w:t>:</w:t>
      </w:r>
      <w:r w:rsidR="00EE4E3C" w:rsidRPr="00A95B5E">
        <w:rPr>
          <w:rFonts w:ascii="Times New Roman" w:hAnsi="Times New Roman" w:cs="Times New Roman"/>
          <w:sz w:val="24"/>
          <w:szCs w:val="24"/>
        </w:rPr>
        <w:t xml:space="preserve"> </w:t>
      </w:r>
      <w:r w:rsidR="00717AE2" w:rsidRPr="00A95B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AE2" w:rsidRPr="00A95B5E">
        <w:rPr>
          <w:rFonts w:ascii="Times New Roman" w:hAnsi="Times New Roman" w:cs="Times New Roman"/>
          <w:sz w:val="24"/>
          <w:szCs w:val="24"/>
        </w:rPr>
        <w:t xml:space="preserve">ГКП на ПХВ «Областной стоматологический центр» Управления здравоохранения </w:t>
      </w:r>
      <w:proofErr w:type="spellStart"/>
      <w:r w:rsidR="00717AE2" w:rsidRPr="00A95B5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A95B5E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spellStart"/>
      <w:r w:rsidR="00717AE2" w:rsidRPr="00A95B5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717AE2" w:rsidRPr="00A95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AE2" w:rsidRPr="00A95B5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A95B5E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C3A37" w:rsidRPr="00A95B5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022A8" w:rsidRPr="00A95B5E">
        <w:rPr>
          <w:rFonts w:ascii="Times New Roman" w:hAnsi="Times New Roman" w:cs="Times New Roman"/>
          <w:sz w:val="24"/>
          <w:szCs w:val="24"/>
        </w:rPr>
        <w:t>Правил</w:t>
      </w:r>
      <w:r w:rsidR="00576327" w:rsidRPr="00A95B5E">
        <w:rPr>
          <w:rFonts w:ascii="Times New Roman" w:hAnsi="Times New Roman" w:cs="Times New Roman"/>
          <w:sz w:val="24"/>
          <w:szCs w:val="24"/>
        </w:rPr>
        <w:t>ами</w:t>
      </w:r>
      <w:r w:rsidR="006C3A37" w:rsidRPr="00A95B5E">
        <w:rPr>
          <w:rFonts w:ascii="Times New Roman" w:hAnsi="Times New Roman" w:cs="Times New Roman"/>
          <w:sz w:val="24"/>
          <w:szCs w:val="24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 2023года №110</w:t>
      </w:r>
      <w:proofErr w:type="gramEnd"/>
      <w:r w:rsidR="006C3A37" w:rsidRPr="00A95B5E">
        <w:rPr>
          <w:rFonts w:ascii="Times New Roman" w:hAnsi="Times New Roman" w:cs="Times New Roman"/>
          <w:sz w:val="24"/>
          <w:szCs w:val="24"/>
        </w:rPr>
        <w:t xml:space="preserve"> </w:t>
      </w:r>
      <w:r w:rsidR="002835E7" w:rsidRPr="00A95B5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EE4E3C" w:rsidRPr="00A95B5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835E7" w:rsidRPr="00A95B5E">
        <w:rPr>
          <w:rFonts w:ascii="Times New Roman" w:hAnsi="Times New Roman" w:cs="Times New Roman"/>
          <w:color w:val="000000"/>
          <w:sz w:val="24"/>
          <w:szCs w:val="24"/>
        </w:rPr>
        <w:t xml:space="preserve"> Правила</w:t>
      </w:r>
      <w:r w:rsidR="006C3A37" w:rsidRPr="00A95B5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 w:rsidR="00984AB5" w:rsidRPr="00A95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E3C" w:rsidRPr="00A95B5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p w:rsidR="00A95B5E" w:rsidRPr="00A95B5E" w:rsidRDefault="00576327" w:rsidP="00A95B5E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1. Ценовые предложения следующих потенциальных поставщиков были представлены  до истечения окончательного </w:t>
      </w:r>
      <w:r w:rsidR="00A95B5E" w:rsidRPr="00A95B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6327" w:rsidRPr="00A95B5E" w:rsidRDefault="00576327" w:rsidP="00A95B5E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срока представления ценовых предложений: не поступало; </w:t>
      </w:r>
    </w:p>
    <w:p w:rsidR="00576327" w:rsidRPr="00A95B5E" w:rsidRDefault="00A95B5E" w:rsidP="00A95B5E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      </w:t>
      </w:r>
      <w:r w:rsidR="00576327" w:rsidRPr="00A95B5E">
        <w:rPr>
          <w:rFonts w:ascii="Times New Roman" w:hAnsi="Times New Roman" w:cs="Times New Roman"/>
          <w:sz w:val="24"/>
          <w:szCs w:val="24"/>
        </w:rPr>
        <w:t>2. Заявок, представленных после истечения срока представления ценовых предложений - не поступало.</w:t>
      </w:r>
    </w:p>
    <w:p w:rsidR="00576327" w:rsidRPr="00A95B5E" w:rsidRDefault="00576327" w:rsidP="00A95B5E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95B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A95B5E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6C3A37" w:rsidRPr="00A95B5E" w:rsidRDefault="00576327" w:rsidP="00A95B5E">
      <w:pPr>
        <w:pStyle w:val="a3"/>
        <w:numPr>
          <w:ilvl w:val="0"/>
          <w:numId w:val="9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B5E">
        <w:rPr>
          <w:rFonts w:ascii="Times New Roman" w:hAnsi="Times New Roman" w:cs="Times New Roman"/>
          <w:sz w:val="24"/>
          <w:szCs w:val="24"/>
        </w:rPr>
        <w:t xml:space="preserve">Организатору/Заказчику признать закуп </w:t>
      </w:r>
      <w:r w:rsidR="00A95B5E" w:rsidRPr="00A95B5E">
        <w:rPr>
          <w:rFonts w:ascii="Times New Roman" w:hAnsi="Times New Roman" w:cs="Times New Roman"/>
          <w:sz w:val="24"/>
          <w:szCs w:val="24"/>
        </w:rPr>
        <w:t xml:space="preserve">изделий медицинского назначения, </w:t>
      </w:r>
      <w:r w:rsidRPr="00A95B5E">
        <w:rPr>
          <w:rFonts w:ascii="Times New Roman" w:hAnsi="Times New Roman" w:cs="Times New Roman"/>
          <w:sz w:val="24"/>
          <w:szCs w:val="24"/>
        </w:rPr>
        <w:t>опубликованный  с 15.02.2024 г. по 21.02.2024 г</w:t>
      </w:r>
      <w:r w:rsidR="00A95B5E" w:rsidRPr="00A95B5E">
        <w:rPr>
          <w:rFonts w:ascii="Times New Roman" w:hAnsi="Times New Roman" w:cs="Times New Roman"/>
          <w:sz w:val="24"/>
          <w:szCs w:val="24"/>
        </w:rPr>
        <w:t>.</w:t>
      </w:r>
      <w:r w:rsidRPr="00A95B5E">
        <w:rPr>
          <w:rFonts w:ascii="Times New Roman" w:hAnsi="Times New Roman" w:cs="Times New Roman"/>
          <w:sz w:val="24"/>
          <w:szCs w:val="24"/>
        </w:rPr>
        <w:t xml:space="preserve">  несостоявшимся по причине отсутствия представленных заявок</w:t>
      </w:r>
      <w:r w:rsidR="00A95B5E" w:rsidRPr="00A95B5E">
        <w:rPr>
          <w:rFonts w:ascii="Times New Roman" w:hAnsi="Times New Roman" w:cs="Times New Roman"/>
          <w:sz w:val="24"/>
          <w:szCs w:val="24"/>
        </w:rPr>
        <w:t xml:space="preserve"> (согласно п. 79 Гл. 3 Правил) </w:t>
      </w:r>
      <w:r w:rsidRPr="00A95B5E">
        <w:rPr>
          <w:rFonts w:ascii="Times New Roman" w:hAnsi="Times New Roman" w:cs="Times New Roman"/>
          <w:sz w:val="24"/>
          <w:szCs w:val="24"/>
        </w:rPr>
        <w:t xml:space="preserve"> и перейти к закупу  из одного источника по несосто</w:t>
      </w:r>
      <w:r w:rsidR="00A95B5E" w:rsidRPr="00A95B5E">
        <w:rPr>
          <w:rFonts w:ascii="Times New Roman" w:hAnsi="Times New Roman" w:cs="Times New Roman"/>
          <w:sz w:val="24"/>
          <w:szCs w:val="24"/>
        </w:rPr>
        <w:t>я</w:t>
      </w:r>
      <w:r w:rsidRPr="00A95B5E">
        <w:rPr>
          <w:rFonts w:ascii="Times New Roman" w:hAnsi="Times New Roman" w:cs="Times New Roman"/>
          <w:sz w:val="24"/>
          <w:szCs w:val="24"/>
        </w:rPr>
        <w:t>вшимся закупкам путем пригла</w:t>
      </w:r>
      <w:r w:rsidR="00A95B5E" w:rsidRPr="00A95B5E">
        <w:rPr>
          <w:rFonts w:ascii="Times New Roman" w:hAnsi="Times New Roman" w:cs="Times New Roman"/>
          <w:sz w:val="24"/>
          <w:szCs w:val="24"/>
        </w:rPr>
        <w:t>шения потенциальных поставщиков, согласно п.п. 1) п. 83,  п.п. 3) п. 87 Главы 4,  на нижеследующие ИМН:</w:t>
      </w:r>
      <w:proofErr w:type="gramEnd"/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387"/>
        <w:gridCol w:w="1701"/>
        <w:gridCol w:w="1559"/>
        <w:gridCol w:w="2552"/>
        <w:gridCol w:w="2268"/>
      </w:tblGrid>
      <w:tr w:rsidR="001E7665" w:rsidRPr="00A95B5E" w:rsidTr="00984AB5">
        <w:trPr>
          <w:trHeight w:val="1049"/>
        </w:trPr>
        <w:tc>
          <w:tcPr>
            <w:tcW w:w="992" w:type="dxa"/>
            <w:vAlign w:val="center"/>
          </w:tcPr>
          <w:p w:rsidR="001E7665" w:rsidRPr="00A95B5E" w:rsidRDefault="001E7665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:rsidR="001E7665" w:rsidRPr="00A95B5E" w:rsidRDefault="00984AB5" w:rsidP="00984AB5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</w:t>
            </w:r>
            <w:r w:rsidR="001E7665"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>товаров</w:t>
            </w:r>
          </w:p>
        </w:tc>
        <w:tc>
          <w:tcPr>
            <w:tcW w:w="1701" w:type="dxa"/>
            <w:vAlign w:val="center"/>
          </w:tcPr>
          <w:p w:rsidR="001E7665" w:rsidRPr="00A95B5E" w:rsidRDefault="001E7665" w:rsidP="00984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5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A95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A95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59" w:type="dxa"/>
            <w:vAlign w:val="center"/>
          </w:tcPr>
          <w:p w:rsidR="001E7665" w:rsidRPr="00A95B5E" w:rsidRDefault="001E7665" w:rsidP="00984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vAlign w:val="center"/>
          </w:tcPr>
          <w:p w:rsidR="001E7665" w:rsidRPr="00A95B5E" w:rsidRDefault="00A95B5E" w:rsidP="00984AB5">
            <w:pPr>
              <w:tabs>
                <w:tab w:val="left" w:pos="73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gramEnd"/>
            <w:r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выделенная для закупа без </w:t>
            </w:r>
            <w:proofErr w:type="spellStart"/>
            <w:r w:rsidRPr="00A95B5E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E7665" w:rsidRPr="00A95B5E" w:rsidRDefault="001E7665" w:rsidP="0098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5E" w:rsidRPr="00A95B5E" w:rsidTr="00576327">
        <w:trPr>
          <w:trHeight w:val="1148"/>
        </w:trPr>
        <w:tc>
          <w:tcPr>
            <w:tcW w:w="992" w:type="dxa"/>
            <w:vAlign w:val="center"/>
          </w:tcPr>
          <w:p w:rsidR="00A95B5E" w:rsidRPr="00A95B5E" w:rsidRDefault="00A95B5E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Пломбировочный материал для лечения пульпитов и </w:t>
            </w: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пульпотомии</w:t>
            </w:r>
            <w:proofErr w:type="spellEnd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15 </w:t>
            </w: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+ 15 </w:t>
            </w: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26 500,00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E" w:rsidRPr="00A95B5E" w:rsidTr="00984AB5">
        <w:trPr>
          <w:trHeight w:val="511"/>
        </w:trPr>
        <w:tc>
          <w:tcPr>
            <w:tcW w:w="992" w:type="dxa"/>
            <w:vAlign w:val="center"/>
          </w:tcPr>
          <w:p w:rsidR="00A95B5E" w:rsidRPr="00A95B5E" w:rsidRDefault="00A95B5E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A95B5E" w:rsidRPr="00A95B5E" w:rsidRDefault="00A95B5E" w:rsidP="0098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Альгинат</w:t>
            </w:r>
            <w:proofErr w:type="spellEnd"/>
          </w:p>
        </w:tc>
        <w:tc>
          <w:tcPr>
            <w:tcW w:w="1701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E" w:rsidRPr="00A95B5E" w:rsidTr="00984AB5">
        <w:trPr>
          <w:trHeight w:val="511"/>
        </w:trPr>
        <w:tc>
          <w:tcPr>
            <w:tcW w:w="992" w:type="dxa"/>
            <w:vAlign w:val="center"/>
          </w:tcPr>
          <w:p w:rsidR="00A95B5E" w:rsidRPr="00A95B5E" w:rsidRDefault="00A95B5E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A95B5E" w:rsidRPr="00A95B5E" w:rsidRDefault="00A95B5E" w:rsidP="0098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стоматологический применяется в качестве временного пломбировочного материала для покрытия лекарственного препарата в полоти </w:t>
            </w: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зуба в процессе лечения кариеса. Состав: представляет собой </w:t>
            </w: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водозатворимый</w:t>
            </w:r>
            <w:proofErr w:type="spellEnd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кальций</w:t>
            </w:r>
            <w:proofErr w:type="gramEnd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содержащий </w:t>
            </w: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цинксульфатный</w:t>
            </w:r>
            <w:proofErr w:type="spellEnd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цемент, модифицированный добавками</w:t>
            </w:r>
          </w:p>
        </w:tc>
        <w:tc>
          <w:tcPr>
            <w:tcW w:w="1701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упак</w:t>
            </w:r>
            <w:proofErr w:type="spellEnd"/>
          </w:p>
        </w:tc>
        <w:tc>
          <w:tcPr>
            <w:tcW w:w="1559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1 300,00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E" w:rsidRPr="00A95B5E" w:rsidTr="00984AB5">
        <w:trPr>
          <w:trHeight w:val="411"/>
        </w:trPr>
        <w:tc>
          <w:tcPr>
            <w:tcW w:w="992" w:type="dxa"/>
            <w:vAlign w:val="center"/>
          </w:tcPr>
          <w:p w:rsidR="00A95B5E" w:rsidRPr="00A95B5E" w:rsidRDefault="00A95B5E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  <w:vAlign w:val="center"/>
          </w:tcPr>
          <w:p w:rsidR="00A95B5E" w:rsidRPr="00A95B5E" w:rsidRDefault="00A95B5E" w:rsidP="0098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 для местной анестезии, 4%, 1: 100000</w:t>
            </w:r>
          </w:p>
        </w:tc>
        <w:tc>
          <w:tcPr>
            <w:tcW w:w="1701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</w:p>
        </w:tc>
        <w:tc>
          <w:tcPr>
            <w:tcW w:w="1559" w:type="dxa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552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E" w:rsidRPr="00A95B5E" w:rsidTr="00984AB5">
        <w:trPr>
          <w:trHeight w:val="411"/>
        </w:trPr>
        <w:tc>
          <w:tcPr>
            <w:tcW w:w="992" w:type="dxa"/>
            <w:vAlign w:val="center"/>
          </w:tcPr>
          <w:p w:rsidR="00A95B5E" w:rsidRPr="00A95B5E" w:rsidRDefault="003E63A1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A95B5E" w:rsidRPr="00A95B5E" w:rsidRDefault="00A95B5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Анестетик местного применения, 4%</w:t>
            </w:r>
          </w:p>
        </w:tc>
        <w:tc>
          <w:tcPr>
            <w:tcW w:w="1701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1559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16 800,00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5E" w:rsidRPr="00A95B5E" w:rsidTr="00984AB5">
        <w:trPr>
          <w:trHeight w:val="411"/>
        </w:trPr>
        <w:tc>
          <w:tcPr>
            <w:tcW w:w="992" w:type="dxa"/>
            <w:vAlign w:val="center"/>
          </w:tcPr>
          <w:p w:rsidR="00A95B5E" w:rsidRPr="00A95B5E" w:rsidRDefault="003E63A1" w:rsidP="00984AB5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A95B5E" w:rsidRPr="00A95B5E" w:rsidRDefault="00A95B5E">
            <w:pPr>
              <w:rPr>
                <w:rFonts w:ascii="Times New Roman" w:hAnsi="Times New Roman" w:cs="Times New Roman"/>
                <w:color w:val="040C28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местный анестетик для стоматологического применения</w:t>
            </w:r>
          </w:p>
        </w:tc>
        <w:tc>
          <w:tcPr>
            <w:tcW w:w="1701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1559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A95B5E" w:rsidRPr="00A95B5E" w:rsidRDefault="00A95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16 800,00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5B5E" w:rsidRPr="00A95B5E" w:rsidRDefault="00A95B5E" w:rsidP="009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AB5" w:rsidRPr="00A95B5E" w:rsidRDefault="00984AB5" w:rsidP="00ED78D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78D7" w:rsidRPr="00A95B5E" w:rsidRDefault="003E63A1" w:rsidP="00ED78D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5</w:t>
      </w:r>
      <w:r w:rsidR="006C3A37" w:rsidRPr="00A95B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C3A37" w:rsidRPr="00A95B5E">
        <w:rPr>
          <w:rFonts w:ascii="Times New Roman" w:hAnsi="Times New Roman" w:cs="Times New Roman"/>
          <w:sz w:val="24"/>
          <w:szCs w:val="24"/>
        </w:rPr>
        <w:t xml:space="preserve"> </w:t>
      </w:r>
      <w:r w:rsidR="00ED78D7" w:rsidRPr="00A95B5E">
        <w:rPr>
          <w:rFonts w:ascii="Times New Roman" w:hAnsi="Times New Roman" w:cs="Times New Roman"/>
          <w:sz w:val="24"/>
          <w:szCs w:val="24"/>
        </w:rPr>
        <w:t xml:space="preserve"> Опубликовать данный протокол об итогах на </w:t>
      </w:r>
      <w:proofErr w:type="spellStart"/>
      <w:r w:rsidR="00ED78D7" w:rsidRPr="00A95B5E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ED78D7" w:rsidRPr="00A95B5E">
        <w:rPr>
          <w:rFonts w:ascii="Times New Roman" w:hAnsi="Times New Roman" w:cs="Times New Roman"/>
          <w:sz w:val="24"/>
          <w:szCs w:val="24"/>
        </w:rPr>
        <w:t xml:space="preserve">  Заказчика.</w:t>
      </w:r>
    </w:p>
    <w:p w:rsidR="006C3A37" w:rsidRPr="00A95B5E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A37" w:rsidRPr="00A95B5E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A95B5E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A37" w:rsidRPr="00A95B5E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95B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Директор К. </w:t>
      </w:r>
      <w:proofErr w:type="spellStart"/>
      <w:r w:rsidRPr="00A95B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Pr="00A95B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__________________       </w:t>
      </w:r>
      <w:r w:rsidRPr="00A95B5E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A95B5E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A95B5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A95B5E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A95B5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95B5E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A95B5E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A95B5E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477A38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8EB" w:rsidRDefault="00F228EB" w:rsidP="009D027F">
      <w:pPr>
        <w:spacing w:after="0" w:line="240" w:lineRule="auto"/>
      </w:pPr>
      <w:r>
        <w:separator/>
      </w:r>
    </w:p>
  </w:endnote>
  <w:endnote w:type="continuationSeparator" w:id="0">
    <w:p w:rsidR="00F228EB" w:rsidRDefault="00F228EB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8EB" w:rsidRDefault="00F228EB" w:rsidP="009D027F">
      <w:pPr>
        <w:spacing w:after="0" w:line="240" w:lineRule="auto"/>
      </w:pPr>
      <w:r>
        <w:separator/>
      </w:r>
    </w:p>
  </w:footnote>
  <w:footnote w:type="continuationSeparator" w:id="0">
    <w:p w:rsidR="00F228EB" w:rsidRDefault="00F228EB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950A1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E63A1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6327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5F84"/>
    <w:rsid w:val="0096711B"/>
    <w:rsid w:val="009769B1"/>
    <w:rsid w:val="009827E6"/>
    <w:rsid w:val="00984AB5"/>
    <w:rsid w:val="009A3C46"/>
    <w:rsid w:val="009C49CF"/>
    <w:rsid w:val="009D027F"/>
    <w:rsid w:val="009D16E0"/>
    <w:rsid w:val="009D1AE0"/>
    <w:rsid w:val="009D56C9"/>
    <w:rsid w:val="009E2F2D"/>
    <w:rsid w:val="009E4036"/>
    <w:rsid w:val="00A257CB"/>
    <w:rsid w:val="00A3427D"/>
    <w:rsid w:val="00A41BBF"/>
    <w:rsid w:val="00A95B5E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22A8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093E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8D7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228EB"/>
    <w:rsid w:val="00F54558"/>
    <w:rsid w:val="00F550CE"/>
    <w:rsid w:val="00F60641"/>
    <w:rsid w:val="00F65C15"/>
    <w:rsid w:val="00F84D7B"/>
    <w:rsid w:val="00F875FD"/>
    <w:rsid w:val="00F92157"/>
    <w:rsid w:val="00FA0112"/>
    <w:rsid w:val="00FA50CE"/>
    <w:rsid w:val="00FA7DD9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BB5F-DDF6-4FA9-A37A-96FBEA79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6254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Манина</cp:lastModifiedBy>
  <cp:revision>89</cp:revision>
  <cp:lastPrinted>2023-06-05T06:41:00Z</cp:lastPrinted>
  <dcterms:created xsi:type="dcterms:W3CDTF">2018-10-22T04:49:00Z</dcterms:created>
  <dcterms:modified xsi:type="dcterms:W3CDTF">2024-03-10T16:19:00Z</dcterms:modified>
</cp:coreProperties>
</file>